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39D" w:rsidRPr="0034539D" w:rsidRDefault="0034539D" w:rsidP="0034539D">
      <w:pPr>
        <w:spacing w:after="0"/>
        <w:jc w:val="right"/>
        <w:rPr>
          <w:rFonts w:ascii="Times New Roman" w:hAnsi="Times New Roman" w:cs="Times New Roman"/>
        </w:rPr>
      </w:pPr>
    </w:p>
    <w:p w:rsidR="0034539D" w:rsidRPr="0034539D" w:rsidRDefault="0034539D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539D" w:rsidRPr="006D7593" w:rsidRDefault="00453A98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D7593">
        <w:rPr>
          <w:rFonts w:ascii="Times New Roman" w:hAnsi="Times New Roman" w:cs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1B2E" w:rsidRDefault="00AC1B2E" w:rsidP="0034539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5" type="#_x0000_t202" style="width:85.5pt;height:31.5pt;margin-top:-15.8pt;margin-left:40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1312" fillcolor="window" stroked="f" strokeweight="0.5pt">
                <v:textbox>
                  <w:txbxContent>
                    <w:p w:rsidR="00AC1B2E" w:rsidP="0034539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4539D" w:rsidRPr="006D7593">
        <w:rPr>
          <w:rFonts w:ascii="Times New Roman" w:hAnsi="Times New Roman" w:cs="Times New Roman"/>
          <w:i/>
          <w:noProof/>
          <w:sz w:val="28"/>
          <w:szCs w:val="28"/>
          <w:lang w:val="uk-UA" w:eastAsia="uk-UA"/>
        </w:rPr>
        <w:drawing>
          <wp:inline distT="0" distB="0" distL="0" distR="0">
            <wp:extent cx="543232" cy="619125"/>
            <wp:effectExtent l="0" t="0" r="0" b="0"/>
            <wp:docPr id="100008" name="Рисунок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323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39D" w:rsidRPr="006D7593" w:rsidRDefault="00453A98" w:rsidP="0034539D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6D7593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E52E2" w:rsidTr="00BB708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4539D" w:rsidRPr="006D7593" w:rsidRDefault="00453A98" w:rsidP="0034539D">
            <w:pPr>
              <w:keepNext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ВІСІМДЕСЯТ</w:t>
            </w:r>
            <w:r w:rsidRPr="003453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ТРЕТЯ</w:t>
            </w:r>
            <w:r w:rsidRPr="006D75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34539D" w:rsidRDefault="00453A98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>
        <w:rPr>
          <w:rFonts w:ascii="Times New Roman" w:hAnsi="Times New Roman" w:cs="Times New Roman"/>
          <w:b/>
          <w:spacing w:val="80"/>
          <w:sz w:val="28"/>
          <w:szCs w:val="28"/>
        </w:rPr>
        <w:t>(ПОЗАЧЕРГОВЕ ЗАСІДАННЯ</w:t>
      </w: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)</w:t>
      </w:r>
    </w:p>
    <w:p w:rsidR="0034539D" w:rsidRPr="006D7593" w:rsidRDefault="0034539D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34539D" w:rsidRPr="006D7593" w:rsidRDefault="00453A98" w:rsidP="0034539D">
      <w:pPr>
        <w:keepNext/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2"/>
        <w:gridCol w:w="5050"/>
        <w:gridCol w:w="2483"/>
      </w:tblGrid>
      <w:tr w:rsidR="00FE52E2" w:rsidTr="00BB7088">
        <w:tc>
          <w:tcPr>
            <w:tcW w:w="1843" w:type="dxa"/>
            <w:hideMark/>
          </w:tcPr>
          <w:p w:rsidR="0034539D" w:rsidRPr="00C76DA9" w:rsidRDefault="00453A98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77229B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E80AB2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5245" w:type="dxa"/>
          </w:tcPr>
          <w:p w:rsidR="0034539D" w:rsidRPr="00C76DA9" w:rsidRDefault="0034539D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1" w:type="dxa"/>
            <w:hideMark/>
          </w:tcPr>
          <w:p w:rsidR="0034539D" w:rsidRPr="00C76DA9" w:rsidRDefault="00453A98" w:rsidP="0034539D">
            <w:pPr>
              <w:spacing w:line="288" w:lineRule="auto"/>
              <w:ind w:right="-284"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5991</w:t>
            </w:r>
            <w:r w:rsidR="00AC1B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-8</w:t>
            </w:r>
            <w:r w:rsidRPr="00C76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3-VIІІ</w:t>
            </w:r>
          </w:p>
        </w:tc>
      </w:tr>
    </w:tbl>
    <w:p w:rsidR="002B53A5" w:rsidRPr="002B53A5" w:rsidRDefault="002B53A5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CB6C30" w:rsidRPr="00AB7F9E" w:rsidRDefault="00453A98" w:rsidP="00CB6C30">
      <w:pPr>
        <w:spacing w:after="0" w:line="254" w:lineRule="auto"/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</w:pPr>
      <w:r w:rsidRPr="00CB6C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</w:t>
      </w: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до комунальної </w:t>
      </w:r>
    </w:p>
    <w:p w:rsidR="00CB6C30" w:rsidRPr="00AB7F9E" w:rsidRDefault="00453A98" w:rsidP="00CB6C30">
      <w:pPr>
        <w:spacing w:after="0" w:line="254" w:lineRule="auto"/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</w:pP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 xml:space="preserve">власності Бучанської міської територіальної </w:t>
      </w:r>
    </w:p>
    <w:p w:rsidR="00CB6C30" w:rsidRPr="00CB6C30" w:rsidRDefault="00453A98" w:rsidP="00CB6C30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>громади благодійної допомоги</w:t>
      </w:r>
    </w:p>
    <w:p w:rsidR="00CB6C30" w:rsidRPr="00CB6C30" w:rsidRDefault="00CB6C30" w:rsidP="00CB6C30">
      <w:pPr>
        <w:spacing w:line="254" w:lineRule="auto"/>
        <w:rPr>
          <w:rFonts w:ascii="Calibri" w:eastAsia="Calibri" w:hAnsi="Calibri" w:cs="Times New Roman"/>
          <w:b/>
          <w:sz w:val="24"/>
          <w:szCs w:val="24"/>
          <w:lang w:val="uk-UA"/>
        </w:rPr>
      </w:pPr>
    </w:p>
    <w:p w:rsidR="00CB6C30" w:rsidRPr="00CB6C30" w:rsidRDefault="00453A98" w:rsidP="00CB6C30">
      <w:pPr>
        <w:spacing w:line="25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З метою виконання покладених функцій на Відділ культури, національностей та релігій Бучанської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враховуючи отриману нецільову благодійну допомогу від  Державного науково-методичного центру змісту культурно-мистецької освіти та читачів бібліотеки, керуючись ч. 1 ст. 59, ч. 5 ст. 16, ст. ст. 25, 60 Закону України «Про місцеве самоврядува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ння в Україні», Законом України «Про благодійну діяльність та благодійні організації», ст. 328 Цивільного кодексу України, Бучанська міська рада </w:t>
      </w:r>
    </w:p>
    <w:p w:rsidR="00CB6C30" w:rsidRPr="00CB6C30" w:rsidRDefault="00453A98" w:rsidP="00CB6C30">
      <w:pPr>
        <w:spacing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CB6C30" w:rsidRPr="00CB6C30" w:rsidRDefault="00453A98" w:rsidP="00AB7F9E">
      <w:pPr>
        <w:tabs>
          <w:tab w:val="left" w:pos="1134"/>
        </w:tabs>
        <w:spacing w:after="0" w:line="254" w:lineRule="auto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1.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ab/>
        <w:t>Прийняти до комунальної власності Бучанської міської територіальної громади в особі Бучанської мі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ської ради благодійну допомогу, відповідно до додатку 1 даного рішення.</w:t>
      </w:r>
    </w:p>
    <w:p w:rsidR="00CB6C30" w:rsidRPr="00CB6C30" w:rsidRDefault="00453A98" w:rsidP="00AB7F9E">
      <w:pPr>
        <w:tabs>
          <w:tab w:val="left" w:pos="1134"/>
        </w:tabs>
        <w:spacing w:after="0" w:line="254" w:lineRule="auto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2.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ab/>
        <w:t>Передати на баланс Відділу культури, національностей та релігій Бучанської міської ради майно, зазначене в пункті 1 цього рішення.</w:t>
      </w:r>
    </w:p>
    <w:p w:rsidR="00CB6C30" w:rsidRPr="00CB6C30" w:rsidRDefault="00453A98" w:rsidP="00AB7F9E">
      <w:pPr>
        <w:tabs>
          <w:tab w:val="left" w:pos="1134"/>
        </w:tabs>
        <w:spacing w:after="0" w:line="254" w:lineRule="auto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3.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ab/>
        <w:t>Для проведення приймання-передачі майна визначе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ного пунктом 1 даного рішення на баланс Відділу культури, національностей та релігій Бучанської міської ради, створити комісію з приймання-передачі відповідно до додатку 2 цього рішення.  </w:t>
      </w:r>
    </w:p>
    <w:p w:rsidR="00CB6C30" w:rsidRPr="00CB6C30" w:rsidRDefault="00453A98" w:rsidP="00AB7F9E">
      <w:pPr>
        <w:tabs>
          <w:tab w:val="left" w:pos="1134"/>
        </w:tabs>
        <w:spacing w:after="0" w:line="254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4.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ab/>
        <w:t>Контроль за виконанням даного рішення покласти на комісію з пита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нь житлово-комунального господарства, благоустрою, ефективності та управління комунальною власністю.</w:t>
      </w:r>
    </w:p>
    <w:p w:rsidR="00CB6C30" w:rsidRPr="00CB6C30" w:rsidRDefault="00CB6C30" w:rsidP="00CB6C30">
      <w:pPr>
        <w:tabs>
          <w:tab w:val="left" w:pos="1134"/>
        </w:tabs>
        <w:spacing w:line="254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B6C30" w:rsidRPr="00CB6C30" w:rsidRDefault="00CB6C30" w:rsidP="00CB6C30">
      <w:pPr>
        <w:spacing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B6C30" w:rsidRPr="00CB6C30" w:rsidRDefault="00453A98" w:rsidP="00CB6C30">
      <w:pPr>
        <w:tabs>
          <w:tab w:val="left" w:pos="7425"/>
        </w:tabs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Тарас ШАПРАВСЬКИЙ</w:t>
      </w:r>
    </w:p>
    <w:p w:rsidR="002B53A5" w:rsidRPr="00AB7F9E" w:rsidRDefault="00453A98" w:rsidP="002B53A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7F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</w:t>
      </w:r>
    </w:p>
    <w:p w:rsidR="002B53A5" w:rsidRPr="00AB7F9E" w:rsidRDefault="002B53A5" w:rsidP="002B53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F9E" w:rsidRDefault="00AB7F9E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F9E" w:rsidRDefault="00AB7F9E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F9E" w:rsidRPr="002B53A5" w:rsidRDefault="00AB7F9E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4C4C" w:rsidRPr="00605830" w:rsidRDefault="00453A98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Заступниця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             ________________            Людмила РИЖЕНКО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A4C4C" w:rsidRPr="00605830" w:rsidRDefault="00453A98" w:rsidP="009A4C4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(Особистий підпис)</w:t>
      </w:r>
    </w:p>
    <w:p w:rsidR="009A4C4C" w:rsidRPr="00605830" w:rsidRDefault="00453A98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14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RDefault="00453A98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9A4C4C" w:rsidRPr="00605830" w:rsidRDefault="009A4C4C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RDefault="00453A98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н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</w:t>
      </w:r>
    </w:p>
    <w:p w:rsidR="009A4C4C" w:rsidRPr="00605830" w:rsidRDefault="00453A98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           Юлія </w:t>
      </w:r>
      <w:r w:rsidR="00B656E3">
        <w:rPr>
          <w:rFonts w:ascii="Times New Roman" w:hAnsi="Times New Roman" w:cs="Times New Roman"/>
          <w:sz w:val="24"/>
          <w:szCs w:val="24"/>
          <w:lang w:val="uk-UA"/>
        </w:rPr>
        <w:t>ГАЛДЕЦЬКА</w:t>
      </w:r>
    </w:p>
    <w:p w:rsidR="009A4C4C" w:rsidRPr="00605830" w:rsidRDefault="00453A98" w:rsidP="009A4C4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(Особистий підпис)</w:t>
      </w:r>
    </w:p>
    <w:p w:rsidR="009A4C4C" w:rsidRPr="00605830" w:rsidRDefault="00453A98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14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RDefault="00453A98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9A4C4C" w:rsidRPr="00605830" w:rsidRDefault="00453A98" w:rsidP="009A4C4C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9A4C4C" w:rsidRPr="00605830" w:rsidRDefault="00453A98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 Відділу культури,</w:t>
      </w:r>
    </w:p>
    <w:p w:rsidR="009A4C4C" w:rsidRPr="00605830" w:rsidRDefault="00453A98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національностей та релігій               </w:t>
      </w:r>
      <w:r w:rsidRPr="006058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________________             Наталія ПІВЧУК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A4C4C" w:rsidRPr="00605830" w:rsidRDefault="00453A98" w:rsidP="009A4C4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 (Особистий підпис)</w:t>
      </w:r>
    </w:p>
    <w:p w:rsidR="009A4C4C" w:rsidRPr="00605830" w:rsidRDefault="00453A98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14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RDefault="00453A98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(дата)</w:t>
      </w:r>
    </w:p>
    <w:p w:rsidR="009A4C4C" w:rsidRPr="00605830" w:rsidRDefault="009A4C4C" w:rsidP="009A4C4C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9A4C4C" w:rsidRPr="00605830" w:rsidRDefault="009A4C4C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RDefault="009A4C4C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RDefault="009A4C4C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Default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RDefault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RDefault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RDefault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RDefault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399F" w:rsidRPr="00A33636" w:rsidRDefault="0042399F" w:rsidP="0042399F">
      <w:pPr>
        <w:pStyle w:val="1"/>
        <w:spacing w:before="0" w:after="0"/>
      </w:pPr>
    </w:p>
    <w:p w:rsidR="0042399F" w:rsidRP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D782C" w:rsidRDefault="006D782C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Default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Default="00801701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RPr="003631E7" w:rsidRDefault="0042399F" w:rsidP="00453A98">
      <w:pPr>
        <w:ind w:left="5664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sectPr w:rsidR="0042399F" w:rsidRPr="003631E7" w:rsidSect="008017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6C707D36"/>
    <w:lvl w:ilvl="0" w:tplc="020E2C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DE284ED2" w:tentative="1">
      <w:start w:val="1"/>
      <w:numFmt w:val="lowerLetter"/>
      <w:lvlText w:val="%2."/>
      <w:lvlJc w:val="left"/>
      <w:pPr>
        <w:ind w:left="1440" w:hanging="360"/>
      </w:pPr>
    </w:lvl>
    <w:lvl w:ilvl="2" w:tplc="3FF6199C" w:tentative="1">
      <w:start w:val="1"/>
      <w:numFmt w:val="lowerRoman"/>
      <w:lvlText w:val="%3."/>
      <w:lvlJc w:val="right"/>
      <w:pPr>
        <w:ind w:left="2160" w:hanging="180"/>
      </w:pPr>
    </w:lvl>
    <w:lvl w:ilvl="3" w:tplc="DA6AA3BA" w:tentative="1">
      <w:start w:val="1"/>
      <w:numFmt w:val="decimal"/>
      <w:lvlText w:val="%4."/>
      <w:lvlJc w:val="left"/>
      <w:pPr>
        <w:ind w:left="2880" w:hanging="360"/>
      </w:pPr>
    </w:lvl>
    <w:lvl w:ilvl="4" w:tplc="7FC4FE1A" w:tentative="1">
      <w:start w:val="1"/>
      <w:numFmt w:val="lowerLetter"/>
      <w:lvlText w:val="%5."/>
      <w:lvlJc w:val="left"/>
      <w:pPr>
        <w:ind w:left="3600" w:hanging="360"/>
      </w:pPr>
    </w:lvl>
    <w:lvl w:ilvl="5" w:tplc="B0D0BE06" w:tentative="1">
      <w:start w:val="1"/>
      <w:numFmt w:val="lowerRoman"/>
      <w:lvlText w:val="%6."/>
      <w:lvlJc w:val="right"/>
      <w:pPr>
        <w:ind w:left="4320" w:hanging="180"/>
      </w:pPr>
    </w:lvl>
    <w:lvl w:ilvl="6" w:tplc="6D3CFC96" w:tentative="1">
      <w:start w:val="1"/>
      <w:numFmt w:val="decimal"/>
      <w:lvlText w:val="%7."/>
      <w:lvlJc w:val="left"/>
      <w:pPr>
        <w:ind w:left="5040" w:hanging="360"/>
      </w:pPr>
    </w:lvl>
    <w:lvl w:ilvl="7" w:tplc="99E0AC2E" w:tentative="1">
      <w:start w:val="1"/>
      <w:numFmt w:val="lowerLetter"/>
      <w:lvlText w:val="%8."/>
      <w:lvlJc w:val="left"/>
      <w:pPr>
        <w:ind w:left="5760" w:hanging="360"/>
      </w:pPr>
    </w:lvl>
    <w:lvl w:ilvl="8" w:tplc="E83AAF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101A6"/>
    <w:multiLevelType w:val="hybridMultilevel"/>
    <w:tmpl w:val="89063E90"/>
    <w:lvl w:ilvl="0" w:tplc="0BDEB1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590E030" w:tentative="1">
      <w:start w:val="1"/>
      <w:numFmt w:val="lowerLetter"/>
      <w:lvlText w:val="%2."/>
      <w:lvlJc w:val="left"/>
      <w:pPr>
        <w:ind w:left="1440" w:hanging="360"/>
      </w:pPr>
    </w:lvl>
    <w:lvl w:ilvl="2" w:tplc="4DD65D1A" w:tentative="1">
      <w:start w:val="1"/>
      <w:numFmt w:val="lowerRoman"/>
      <w:lvlText w:val="%3."/>
      <w:lvlJc w:val="right"/>
      <w:pPr>
        <w:ind w:left="2160" w:hanging="180"/>
      </w:pPr>
    </w:lvl>
    <w:lvl w:ilvl="3" w:tplc="3A5058FC" w:tentative="1">
      <w:start w:val="1"/>
      <w:numFmt w:val="decimal"/>
      <w:lvlText w:val="%4."/>
      <w:lvlJc w:val="left"/>
      <w:pPr>
        <w:ind w:left="2880" w:hanging="360"/>
      </w:pPr>
    </w:lvl>
    <w:lvl w:ilvl="4" w:tplc="568EF4AA" w:tentative="1">
      <w:start w:val="1"/>
      <w:numFmt w:val="lowerLetter"/>
      <w:lvlText w:val="%5."/>
      <w:lvlJc w:val="left"/>
      <w:pPr>
        <w:ind w:left="3600" w:hanging="360"/>
      </w:pPr>
    </w:lvl>
    <w:lvl w:ilvl="5" w:tplc="B3CC0A58" w:tentative="1">
      <w:start w:val="1"/>
      <w:numFmt w:val="lowerRoman"/>
      <w:lvlText w:val="%6."/>
      <w:lvlJc w:val="right"/>
      <w:pPr>
        <w:ind w:left="4320" w:hanging="180"/>
      </w:pPr>
    </w:lvl>
    <w:lvl w:ilvl="6" w:tplc="3CAC0B68" w:tentative="1">
      <w:start w:val="1"/>
      <w:numFmt w:val="decimal"/>
      <w:lvlText w:val="%7."/>
      <w:lvlJc w:val="left"/>
      <w:pPr>
        <w:ind w:left="5040" w:hanging="360"/>
      </w:pPr>
    </w:lvl>
    <w:lvl w:ilvl="7" w:tplc="D32E20CE" w:tentative="1">
      <w:start w:val="1"/>
      <w:numFmt w:val="lowerLetter"/>
      <w:lvlText w:val="%8."/>
      <w:lvlJc w:val="left"/>
      <w:pPr>
        <w:ind w:left="5760" w:hanging="360"/>
      </w:pPr>
    </w:lvl>
    <w:lvl w:ilvl="8" w:tplc="CF50E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F8618A"/>
    <w:multiLevelType w:val="hybridMultilevel"/>
    <w:tmpl w:val="1B0E6810"/>
    <w:lvl w:ilvl="0" w:tplc="9CF4B0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B04A9A80" w:tentative="1">
      <w:start w:val="1"/>
      <w:numFmt w:val="lowerLetter"/>
      <w:lvlText w:val="%2."/>
      <w:lvlJc w:val="left"/>
      <w:pPr>
        <w:ind w:left="1440" w:hanging="360"/>
      </w:pPr>
    </w:lvl>
    <w:lvl w:ilvl="2" w:tplc="A016DF24" w:tentative="1">
      <w:start w:val="1"/>
      <w:numFmt w:val="lowerRoman"/>
      <w:lvlText w:val="%3."/>
      <w:lvlJc w:val="right"/>
      <w:pPr>
        <w:ind w:left="2160" w:hanging="180"/>
      </w:pPr>
    </w:lvl>
    <w:lvl w:ilvl="3" w:tplc="F698CA48" w:tentative="1">
      <w:start w:val="1"/>
      <w:numFmt w:val="decimal"/>
      <w:lvlText w:val="%4."/>
      <w:lvlJc w:val="left"/>
      <w:pPr>
        <w:ind w:left="2880" w:hanging="360"/>
      </w:pPr>
    </w:lvl>
    <w:lvl w:ilvl="4" w:tplc="CDDC10FA" w:tentative="1">
      <w:start w:val="1"/>
      <w:numFmt w:val="lowerLetter"/>
      <w:lvlText w:val="%5."/>
      <w:lvlJc w:val="left"/>
      <w:pPr>
        <w:ind w:left="3600" w:hanging="360"/>
      </w:pPr>
    </w:lvl>
    <w:lvl w:ilvl="5" w:tplc="8446FDC0" w:tentative="1">
      <w:start w:val="1"/>
      <w:numFmt w:val="lowerRoman"/>
      <w:lvlText w:val="%6."/>
      <w:lvlJc w:val="right"/>
      <w:pPr>
        <w:ind w:left="4320" w:hanging="180"/>
      </w:pPr>
    </w:lvl>
    <w:lvl w:ilvl="6" w:tplc="45A41264" w:tentative="1">
      <w:start w:val="1"/>
      <w:numFmt w:val="decimal"/>
      <w:lvlText w:val="%7."/>
      <w:lvlJc w:val="left"/>
      <w:pPr>
        <w:ind w:left="5040" w:hanging="360"/>
      </w:pPr>
    </w:lvl>
    <w:lvl w:ilvl="7" w:tplc="E3142C8A" w:tentative="1">
      <w:start w:val="1"/>
      <w:numFmt w:val="lowerLetter"/>
      <w:lvlText w:val="%8."/>
      <w:lvlJc w:val="left"/>
      <w:pPr>
        <w:ind w:left="5760" w:hanging="360"/>
      </w:pPr>
    </w:lvl>
    <w:lvl w:ilvl="8" w:tplc="21E2211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9F"/>
    <w:rsid w:val="00001086"/>
    <w:rsid w:val="00006AC2"/>
    <w:rsid w:val="00016FF4"/>
    <w:rsid w:val="00032105"/>
    <w:rsid w:val="00083887"/>
    <w:rsid w:val="000B675A"/>
    <w:rsid w:val="000D4E88"/>
    <w:rsid w:val="000D7016"/>
    <w:rsid w:val="00133F9D"/>
    <w:rsid w:val="001413A9"/>
    <w:rsid w:val="00141565"/>
    <w:rsid w:val="0015783D"/>
    <w:rsid w:val="00173F46"/>
    <w:rsid w:val="0017766E"/>
    <w:rsid w:val="0020659D"/>
    <w:rsid w:val="00224625"/>
    <w:rsid w:val="0023078D"/>
    <w:rsid w:val="00266B9A"/>
    <w:rsid w:val="00274B5F"/>
    <w:rsid w:val="00274DFB"/>
    <w:rsid w:val="00292414"/>
    <w:rsid w:val="002933A1"/>
    <w:rsid w:val="002A2C4D"/>
    <w:rsid w:val="002A3803"/>
    <w:rsid w:val="002B53A5"/>
    <w:rsid w:val="002E1BCD"/>
    <w:rsid w:val="002E6E4A"/>
    <w:rsid w:val="00305EFA"/>
    <w:rsid w:val="00341387"/>
    <w:rsid w:val="0034539D"/>
    <w:rsid w:val="00352168"/>
    <w:rsid w:val="003631E7"/>
    <w:rsid w:val="003A665C"/>
    <w:rsid w:val="003B5349"/>
    <w:rsid w:val="004051D8"/>
    <w:rsid w:val="004072BD"/>
    <w:rsid w:val="0042399F"/>
    <w:rsid w:val="0042403D"/>
    <w:rsid w:val="004303F0"/>
    <w:rsid w:val="00453468"/>
    <w:rsid w:val="00453A98"/>
    <w:rsid w:val="00464539"/>
    <w:rsid w:val="004B3894"/>
    <w:rsid w:val="004B64DE"/>
    <w:rsid w:val="004C274C"/>
    <w:rsid w:val="004D1D04"/>
    <w:rsid w:val="0050324D"/>
    <w:rsid w:val="00522F28"/>
    <w:rsid w:val="00551EA2"/>
    <w:rsid w:val="005C7B34"/>
    <w:rsid w:val="005E24EC"/>
    <w:rsid w:val="00605830"/>
    <w:rsid w:val="0061427D"/>
    <w:rsid w:val="00630465"/>
    <w:rsid w:val="00656176"/>
    <w:rsid w:val="0068282A"/>
    <w:rsid w:val="006B167B"/>
    <w:rsid w:val="006D7593"/>
    <w:rsid w:val="006D782C"/>
    <w:rsid w:val="006F37BD"/>
    <w:rsid w:val="00761BCC"/>
    <w:rsid w:val="00766868"/>
    <w:rsid w:val="0077229B"/>
    <w:rsid w:val="00795D1B"/>
    <w:rsid w:val="00801701"/>
    <w:rsid w:val="008143B1"/>
    <w:rsid w:val="008327B2"/>
    <w:rsid w:val="00845F29"/>
    <w:rsid w:val="008475B9"/>
    <w:rsid w:val="00852115"/>
    <w:rsid w:val="00875316"/>
    <w:rsid w:val="008C2920"/>
    <w:rsid w:val="008C6134"/>
    <w:rsid w:val="008D028A"/>
    <w:rsid w:val="008E2AFC"/>
    <w:rsid w:val="008F7852"/>
    <w:rsid w:val="00905D7F"/>
    <w:rsid w:val="0094114C"/>
    <w:rsid w:val="009914DD"/>
    <w:rsid w:val="009A4C4C"/>
    <w:rsid w:val="009C1F0D"/>
    <w:rsid w:val="009E674A"/>
    <w:rsid w:val="009F33DE"/>
    <w:rsid w:val="00A1097C"/>
    <w:rsid w:val="00A11370"/>
    <w:rsid w:val="00A33636"/>
    <w:rsid w:val="00A43148"/>
    <w:rsid w:val="00AB7F9E"/>
    <w:rsid w:val="00AC1B2E"/>
    <w:rsid w:val="00AF5689"/>
    <w:rsid w:val="00B656E3"/>
    <w:rsid w:val="00B74D48"/>
    <w:rsid w:val="00B9630B"/>
    <w:rsid w:val="00BB7088"/>
    <w:rsid w:val="00BD1A05"/>
    <w:rsid w:val="00BE6681"/>
    <w:rsid w:val="00C476D1"/>
    <w:rsid w:val="00C70E03"/>
    <w:rsid w:val="00C76DA9"/>
    <w:rsid w:val="00C83453"/>
    <w:rsid w:val="00CA7912"/>
    <w:rsid w:val="00CB6C30"/>
    <w:rsid w:val="00CC4B0F"/>
    <w:rsid w:val="00CE3C8B"/>
    <w:rsid w:val="00CF6E2B"/>
    <w:rsid w:val="00D06F9D"/>
    <w:rsid w:val="00D16F1B"/>
    <w:rsid w:val="00D52E96"/>
    <w:rsid w:val="00D61EAF"/>
    <w:rsid w:val="00D67DBA"/>
    <w:rsid w:val="00D75C2A"/>
    <w:rsid w:val="00DA383A"/>
    <w:rsid w:val="00DB17F8"/>
    <w:rsid w:val="00DC118E"/>
    <w:rsid w:val="00DE691B"/>
    <w:rsid w:val="00E80AB2"/>
    <w:rsid w:val="00E827F3"/>
    <w:rsid w:val="00EA7869"/>
    <w:rsid w:val="00EB1620"/>
    <w:rsid w:val="00F9382E"/>
    <w:rsid w:val="00FA5BF7"/>
    <w:rsid w:val="00FC1CD7"/>
    <w:rsid w:val="00FE52E2"/>
    <w:rsid w:val="00FE769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029EB"/>
  <w15:chartTrackingRefBased/>
  <w15:docId w15:val="{E77F5E52-0683-41A1-8624-D054E5CE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99F"/>
  </w:style>
  <w:style w:type="paragraph" w:styleId="1">
    <w:name w:val="heading 1"/>
    <w:basedOn w:val="a"/>
    <w:next w:val="a"/>
    <w:link w:val="10"/>
    <w:qFormat/>
    <w:rsid w:val="0042399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99F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2399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4">
    <w:name w:val="List Paragraph"/>
    <w:basedOn w:val="a"/>
    <w:uiPriority w:val="34"/>
    <w:qFormat/>
    <w:rsid w:val="0042399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2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827F3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083887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34539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EF40B-40A5-41A8-B372-66ACDB10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Bohdana Savitska</cp:lastModifiedBy>
  <cp:revision>33</cp:revision>
  <cp:lastPrinted>2025-11-05T15:12:00Z</cp:lastPrinted>
  <dcterms:created xsi:type="dcterms:W3CDTF">2025-02-19T07:36:00Z</dcterms:created>
  <dcterms:modified xsi:type="dcterms:W3CDTF">2025-11-28T08:58:00Z</dcterms:modified>
</cp:coreProperties>
</file>